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9C" w:rsidRPr="00CD0B55" w:rsidRDefault="00C505A8" w:rsidP="00C505A8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</w:t>
      </w:r>
      <w:bookmarkStart w:id="0" w:name="_GoBack"/>
      <w:bookmarkEnd w:id="0"/>
      <w:r w:rsidR="009F5C9C"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ПОЯСНИТЕЛЬНАЯ ЗАПИСКА</w:t>
      </w:r>
    </w:p>
    <w:p w:rsidR="009F5C9C" w:rsidRPr="00CD0B55" w:rsidRDefault="009F5C9C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предмета «Изобразительное искусство» составлена на основе Фе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дерального государственного стандарта начального общего образования (2009 года), При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мерной программы начального общего образования по изобразительному искусству для об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разовательных учреждений с русским языком обучения и программы общеобразовательных учреждений автора Б.М.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«Изобразительное искусство. 1-4 классы» (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методический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 «Школа России»).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ционально-образного, художественного типа мышления, что является условием становле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интеллектуальной и духовной деятельности растущей личности.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 «Изобразительное искусство» - формирование художествен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ной культуры учащихся как неотъемлемой части культуры духовной, т.е. культуры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ношений, выработанных поколениями. Эти ценности, как высшие ценности человеческой цивилизации, накапливаемые искусством, должны быть средством очеловечения, формиро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нравственно-эстетической отзывчивости на прекрасное и безобразное в жизни и ис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кусстве, т.е. зоркости души ребёнка.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задачами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преподавания изобразительного искусства являются:</w:t>
      </w:r>
    </w:p>
    <w:p w:rsidR="009F5C9C" w:rsidRPr="00CD0B55" w:rsidRDefault="009F5C9C" w:rsidP="00CD0B5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искусства, лепки и аппликации;</w:t>
      </w:r>
    </w:p>
    <w:p w:rsidR="009F5C9C" w:rsidRPr="00CD0B55" w:rsidRDefault="009F5C9C" w:rsidP="00CD0B55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изобразительных способностей, художественного вкуса, творческо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воображения, пространственного мышления, эстетического чувства и понимания пре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красного, воспитание интереса и любви к искусству.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ребёнка - главный смысловой стержень программы.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Систематизирующим методом является выделение трех основных видов художествен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для визуальных пространственных искусств:</w:t>
      </w:r>
    </w:p>
    <w:p w:rsidR="009F5C9C" w:rsidRPr="00CD0B55" w:rsidRDefault="009F5C9C" w:rsidP="00CD0B55">
      <w:pPr>
        <w:pStyle w:val="a3"/>
        <w:numPr>
          <w:ilvl w:val="0"/>
          <w:numId w:val="5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 художественная деятельность;</w:t>
      </w:r>
    </w:p>
    <w:p w:rsidR="009F5C9C" w:rsidRPr="00CD0B55" w:rsidRDefault="009F5C9C" w:rsidP="00CD0B55">
      <w:pPr>
        <w:pStyle w:val="a3"/>
        <w:numPr>
          <w:ilvl w:val="0"/>
          <w:numId w:val="5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декоративная художественная деятельность;</w:t>
      </w:r>
    </w:p>
    <w:p w:rsidR="009F5C9C" w:rsidRPr="00CD0B55" w:rsidRDefault="009F5C9C" w:rsidP="00CD0B55">
      <w:pPr>
        <w:pStyle w:val="a3"/>
        <w:numPr>
          <w:ilvl w:val="0"/>
          <w:numId w:val="5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конструктивная художественная деятельность.</w:t>
      </w:r>
    </w:p>
    <w:p w:rsidR="009F5C9C" w:rsidRPr="00CD0B55" w:rsidRDefault="009F5C9C" w:rsidP="00CD0B55">
      <w:pPr>
        <w:pStyle w:val="a3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способа художественного освоения действительности - изобразительный, декора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тивный и конструктивный - в начальной школе выступают для детей в качестве хорошо им понятных, интересных и доступных видов художественной деятельности: изображение, ук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рашение, постройка. Постоянное практическое участие школьников в этих трех видах дея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позволяет систематически приобщать их к миру искусства.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поставленных учебно-воспитательных задач программой предусмот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рены следующие основные виды занятий:</w:t>
      </w:r>
    </w:p>
    <w:p w:rsidR="009F5C9C" w:rsidRPr="00CD0B55" w:rsidRDefault="009F5C9C" w:rsidP="00CD0B5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с натуры (рисунок, живопись),</w:t>
      </w:r>
    </w:p>
    <w:p w:rsidR="009F5C9C" w:rsidRPr="00CD0B55" w:rsidRDefault="009F5C9C" w:rsidP="00CD0B5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на темы и иллюстрирование (композиция),</w:t>
      </w:r>
    </w:p>
    <w:p w:rsidR="009F5C9C" w:rsidRPr="00CD0B55" w:rsidRDefault="009F5C9C" w:rsidP="00CD0B5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декоративная работа,</w:t>
      </w:r>
    </w:p>
    <w:p w:rsidR="009F5C9C" w:rsidRPr="00CD0B55" w:rsidRDefault="009F5C9C" w:rsidP="00CD0B5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лепка,</w:t>
      </w:r>
    </w:p>
    <w:p w:rsidR="009F5C9C" w:rsidRPr="00CD0B55" w:rsidRDefault="009F5C9C" w:rsidP="00CD0B5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с элементами дизайна,</w:t>
      </w:r>
    </w:p>
    <w:p w:rsidR="009F5C9C" w:rsidRPr="00CD0B55" w:rsidRDefault="009F5C9C" w:rsidP="00CD0B5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об изобразительном искусстве и красоте вокруг нас.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третьего класса - «Искусство вокруг нас». Здесь показано присутствие простран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ственно-визуальных искусств в окружающей нас действительности. Учащийся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узнает, какую роль играют искусства и каким образом они воздействуют на нас дома, на улице, в городе и селе, в театре и цирке, на празднике - везде, все люди живут, трудятся и созидают окру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жающий мир.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творческая работа с целью овладения практическими умениями и навы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ками представлена в следующих направлениях: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художественных материалов, приемов и техник;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предметного мира, природы и человека в процессе работы с натуры, по памяти, по представлению и на основе фантазии;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характера, эмоционального состояния и своего отношения к природе, чело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веку, обществу;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настроения художественными средствами;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компоновка на плоскости листа и в объеме задуманного художественного образа;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художественно-творческой деятельности основ цветоведения;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знаний графической грамоты;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навыков моделирования из бумаги, лепки из пластилина, навыков изображения средствами аппликации и коллажа;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в творческих работах особенностей художественной культуры разных (зна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комых по урокам) народов, особенностей понимания ими красоты природы, человека, на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родных традиций;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работы в команде одноклассников под руководством учителя;</w:t>
      </w:r>
    </w:p>
    <w:p w:rsidR="009F5C9C" w:rsidRPr="00CD0B55" w:rsidRDefault="009F5C9C" w:rsidP="00CD0B55">
      <w:pPr>
        <w:pStyle w:val="a3"/>
        <w:numPr>
          <w:ilvl w:val="0"/>
          <w:numId w:val="7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товарищами в процессе совместного воплощения общего замысла.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школы, на изучение учебного предмета</w:t>
      </w:r>
      <w:r w:rsidRPr="00CD0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«Изобразительное искусство» в 3 классе отводится 34 часа в год, 1 час в неделю.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реализации программного содержания используется 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учебное пособие:</w:t>
      </w:r>
    </w:p>
    <w:p w:rsidR="009F5C9C" w:rsidRPr="00CD0B55" w:rsidRDefault="009F5C9C" w:rsidP="00CD0B55">
      <w:pPr>
        <w:pStyle w:val="a3"/>
        <w:numPr>
          <w:ilvl w:val="0"/>
          <w:numId w:val="8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Горяева Н.А.,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Л.А., Питерских А.С., Гуров Г.Е.,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Лепская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Ломоносова М.Т., Островская О.В. Изобразительное искусство. Искусство вокруг нас. 3 класс. Учебник для общеобразовательных учреждений/ Под редакцией Б.М.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2012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C9C" w:rsidRPr="00CD0B55" w:rsidRDefault="009F5C9C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C9C" w:rsidRPr="00CD0B55" w:rsidRDefault="009F5C9C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УЧЕБНО-ТЕМАТИЧЕСКИЙ ПЛАН</w:t>
      </w:r>
    </w:p>
    <w:p w:rsidR="009F5C9C" w:rsidRPr="00CD0B55" w:rsidRDefault="009F5C9C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5904"/>
        <w:gridCol w:w="2561"/>
      </w:tblGrid>
      <w:tr w:rsidR="009F5C9C" w:rsidRPr="00CD0B55" w:rsidTr="009F5C9C">
        <w:trPr>
          <w:trHeight w:hRule="exact" w:val="79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программного материала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5C9C" w:rsidRPr="00CD0B55" w:rsidTr="009F5C9C">
        <w:trPr>
          <w:trHeight w:hRule="exact" w:val="4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CD0B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9F5C9C" w:rsidRPr="00CD0B55" w:rsidTr="009F5C9C">
        <w:trPr>
          <w:trHeight w:hRule="exact" w:val="43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твоём доме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:rsidR="009F5C9C" w:rsidRPr="00CD0B55" w:rsidTr="009F5C9C">
        <w:trPr>
          <w:trHeight w:hRule="exact" w:val="4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:rsidR="009F5C9C" w:rsidRPr="00CD0B55" w:rsidTr="009F5C9C">
        <w:trPr>
          <w:trHeight w:hRule="exact" w:val="54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</w:t>
            </w:r>
          </w:p>
        </w:tc>
      </w:tr>
      <w:tr w:rsidR="009F5C9C" w:rsidRPr="00CD0B55" w:rsidTr="009F5C9C">
        <w:trPr>
          <w:trHeight w:hRule="exact" w:val="4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9F5C9C" w:rsidRPr="00CD0B55" w:rsidTr="009F5C9C">
        <w:trPr>
          <w:trHeight w:hRule="exact" w:val="56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5C9C" w:rsidRPr="00CD0B55" w:rsidRDefault="009F5C9C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:rsidR="009F5C9C" w:rsidRPr="00CD0B55" w:rsidRDefault="009F5C9C" w:rsidP="00193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СОДЕРЖАНИЕ ПРОГРАММЫ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(34 ЧАСА)</w:t>
      </w:r>
    </w:p>
    <w:p w:rsidR="009F5C9C" w:rsidRPr="00CD0B55" w:rsidRDefault="009F5C9C" w:rsidP="001930F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9F5C9C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Вводный урок (1 час)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каждому художнику помогают три волшебных Брата-Мастера: Мастер Изображе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Мастер Постройки и Мас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 Украшения. Художествен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материалы.</w:t>
      </w:r>
    </w:p>
    <w:p w:rsidR="009F5C9C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Искусство в твоём доме (7 часов)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 бывают нарядными, праздничными или тихими, уют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ными, деловыми, строгими; од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подходят для работы, другие - для отдыха; одни служат де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тям, другие - взрослым. Как должны выглядеть вещи, ре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шает художник и тем самым </w:t>
      </w:r>
      <w:r w:rsidRPr="00CD0B55">
        <w:rPr>
          <w:rFonts w:ascii="Times New Roman" w:hAnsi="Times New Roman" w:cs="Times New Roman"/>
          <w:sz w:val="24"/>
          <w:szCs w:val="24"/>
        </w:rPr>
        <w:t>создаёт пространственный и предметный мир вокруг нас, в котором выражаются наши представления о жизни. Каж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дый человек бывает в роли ху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дожника.</w:t>
      </w:r>
    </w:p>
    <w:p w:rsidR="009F5C9C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D0B55">
        <w:rPr>
          <w:rFonts w:ascii="Times New Roman" w:hAnsi="Times New Roman" w:cs="Times New Roman"/>
          <w:b/>
          <w:i/>
          <w:sz w:val="24"/>
          <w:szCs w:val="24"/>
        </w:rPr>
        <w:t>Искусство на улицах твоего города (7 часов)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0B55">
        <w:rPr>
          <w:rFonts w:ascii="Times New Roman" w:hAnsi="Times New Roman" w:cs="Times New Roman"/>
          <w:sz w:val="24"/>
          <w:szCs w:val="24"/>
        </w:rPr>
        <w:t>Деятельность художника на улице города (или села). Зна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комство с искусством начинает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ся с родного порога: родной улицы, родного города (села), без которых не может возник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нуть чувство Родины.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D0B55">
        <w:rPr>
          <w:rFonts w:ascii="Times New Roman" w:hAnsi="Times New Roman" w:cs="Times New Roman"/>
          <w:b/>
          <w:i/>
          <w:sz w:val="24"/>
          <w:szCs w:val="24"/>
        </w:rPr>
        <w:t>Художник и зрелище (11 часов)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0B55">
        <w:rPr>
          <w:rFonts w:ascii="Times New Roman" w:hAnsi="Times New Roman" w:cs="Times New Roman"/>
          <w:sz w:val="24"/>
          <w:szCs w:val="24"/>
        </w:rPr>
        <w:t>Художник необходим в театре, цирке, на любом празднике. Жанрово-видовое разнообра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зие зрелищных искусств. Театрально-зрелищное искус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ство, его игровая природа. Изо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бразительное искусство - не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 xml:space="preserve">обходимая составная часть зрелища. 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D0B55">
        <w:rPr>
          <w:rFonts w:ascii="Times New Roman" w:hAnsi="Times New Roman" w:cs="Times New Roman"/>
          <w:b/>
          <w:i/>
          <w:sz w:val="24"/>
          <w:szCs w:val="24"/>
        </w:rPr>
        <w:t>Художник и музей (8 часов)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0B55">
        <w:rPr>
          <w:rFonts w:ascii="Times New Roman" w:hAnsi="Times New Roman" w:cs="Times New Roman"/>
          <w:sz w:val="24"/>
          <w:szCs w:val="24"/>
        </w:rPr>
        <w:t>Художник создает произведе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ния, в которых он, изображая мир, размышляет о нём и вы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ражает своё отношение и пе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реживание явлений действи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тельности. Лучшие произведе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ния хранятся в музеях. Знаком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ство со станковыми видами и жанрами изобразительного ис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кусства. Художественные музеи Москвы, Санкт-Петербурга, других городов.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третьем классе строится на приобщении детей к миру искусства через по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знание окружающего предметного мира, его художественного смысла. Детей подводят к по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ниманию того, что предметы имеют не только утилитарное назначение, но являются также носителями духовной культуры, и так было всегда - от древности до наших дней. Задача - введение ребят в мир искусства, эмоционально связанный с миром их личных наблюдений, переживаний, раздумий.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изобразительного искусства третьеклассник 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  <w:bookmarkEnd w:id="1"/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приобщение к миру искусства происходит через познание художест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венного смысла окружающего предметного мира;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предметы имеют не только утилитарное значение, но и являются носи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телями духовной культуры;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окружающие предметы, созданные людьми, образуют среду нашей жизни и нашего общения;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форма вещей не случайна, в ней выражено понимание людьми кра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соты, удобства, в ней выражены чувства людей и отношения между людьми, их мечты и заботы;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пластилином, конструировать из бумаги макеты;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элементарные приемы изображения пространства;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определять и изображать форму предметов, их пропорции;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новые термины; прикладное искусство, книжная иллюстрация, искусство книги, живопись, скульптура, натюрморт, пейзаж, портрет;</w:t>
      </w:r>
      <w:proofErr w:type="gramEnd"/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разные типы музеев (художественные, архитектурные, музеи-мемориалы);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называть народные игрушки (дымковские,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городецкие,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богородские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известные центры народных художественных ремесел России (Хохлома, Гжель);</w:t>
      </w:r>
    </w:p>
    <w:p w:rsidR="007718F8" w:rsidRPr="00CD0B55" w:rsidRDefault="007718F8" w:rsidP="00CD0B55">
      <w:pPr>
        <w:pStyle w:val="a3"/>
        <w:numPr>
          <w:ilvl w:val="0"/>
          <w:numId w:val="9"/>
        </w:numPr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художественные материалы (гуашь, акварель, цветные карандаши, восковые мелки, тушь, уголь, бумага).</w:t>
      </w:r>
      <w:proofErr w:type="gramEnd"/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Третьеклассник получит 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возможность научиться: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жизни, для самостоятельной творческой деятельности;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произведения изобразительного искусства разных жанров;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произведения искусства (выражение собственного мнения) при посещении выставок, музеев изобразительного искусства, народного творчества и др.;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навыки общения через выражение художественных смыслов, выражение эмоционального состояния, своего отношения к творческой художест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венной деятельности, а также при восприятии произведений искусства и творчества своих товарищей;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коллективном творчестве, в процес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совместной художественной деятельности;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выразительные средства для воплощения собственного художествен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но-творческого замысла;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произведения искусства, приобретать знания о конкретных произве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дениях выдающихся художников в различных видах искусства, активно использовать худо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жественные термины и понятия;</w:t>
      </w:r>
    </w:p>
    <w:p w:rsidR="007718F8" w:rsidRPr="00CD0B55" w:rsidRDefault="007718F8" w:rsidP="00CD0B5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основы первичных представлений о трёх видах художественной деятель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ности: изображение на плоскости и в объёме; постройка или художественное конструирова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 плоскости, в объёме и пространстве; украшение или декоративная художественная деятельность с использованием различных художественных материалов.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ПЛАНИРУЕМЫЕ РЕЗУЛЬТАТЫ ОСВОЕНИЯ ПРЕДМЕТА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третьеклассников, которые они должны приобрести в процессе освоения курса «Искусство вокруг нас» по программе «Изобразительное искусство»;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в целом;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человека;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эстетических чувств, художественно-творческого мышления, на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блюдательности и фантазии;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эстетических потребностей (потребности общения с искусством, природой, потребности в творческом отношении к окружающему миру, потребности в само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стоятельной практической творческой деятельности), ценностей и чувств;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зывчивости, понимания и сопереживания чувствам других людей;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 свою часть работы с общим замыслом;</w:t>
      </w:r>
    </w:p>
    <w:p w:rsidR="007718F8" w:rsidRPr="00CD0B55" w:rsidRDefault="007718F8" w:rsidP="00CD0B5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средств его выражения.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результаты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сформулированности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сальных способностей третьеклассников, проявляющихся в познавательной и практической творческой деятельности: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т.е. умением сравни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вать, анализировать, выделять главное, обобщать;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сификации по родовидовым признакам;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коллективной творческой работы;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</w:t>
      </w:r>
      <w:proofErr w:type="gram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но-творческих задач в процессе поиска дополнительного изобразительного материала, вы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полнение творческих проектов, отдельных упражнений по живописи, графике, моделирова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 т. д.;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ставленной задачей, находить варианты решения различных художественно-творческих задач;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организо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место занятий;</w:t>
      </w:r>
    </w:p>
    <w:p w:rsidR="007718F8" w:rsidRPr="00CD0B55" w:rsidRDefault="007718F8" w:rsidP="00CD0B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соких и оригинальных творческих результатов.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опыт третьеклассников в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творческой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который приобретается и закрепляется в процессе освоения учебного предмета: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первоначальных представлений о роли изобразительного искус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в жизни человека, в его духовно-нравственном развитии;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основ художественной культуры, в том числе на материале худо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вании);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художественно-творческих работ;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ев своего региона;</w:t>
      </w:r>
    </w:p>
    <w:p w:rsidR="007718F8" w:rsidRPr="00CD0B55" w:rsidRDefault="007718F8" w:rsidP="00CD0B5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видеть проявления визуально-пространственных искусств в окружающей жиз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ни: в доме, на улице, в театре, на празднике.</w:t>
      </w:r>
    </w:p>
    <w:p w:rsidR="007718F8" w:rsidRPr="00CD0B55" w:rsidRDefault="007718F8" w:rsidP="00CD0B55">
      <w:pPr>
        <w:pStyle w:val="a3"/>
        <w:spacing w:after="0" w:line="240" w:lineRule="auto"/>
        <w:ind w:left="1429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pStyle w:val="a3"/>
        <w:spacing w:after="0" w:line="240" w:lineRule="auto"/>
        <w:ind w:left="1429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pStyle w:val="a3"/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СИСТЕМА ОЦЕНКИ ДОСТИЖЕНИЯ ПЛАНИРУЕМЫХ РЕЗУЛЬТАТОВ</w:t>
      </w:r>
    </w:p>
    <w:p w:rsidR="007718F8" w:rsidRPr="00CD0B55" w:rsidRDefault="007718F8" w:rsidP="00CD0B55">
      <w:pPr>
        <w:pStyle w:val="a3"/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ПРЕДМЕТА. КРИТЕРИИ ОЦЕНИВАНИЯ</w:t>
      </w:r>
    </w:p>
    <w:p w:rsidR="007718F8" w:rsidRPr="00CD0B55" w:rsidRDefault="007718F8" w:rsidP="00CD0B55">
      <w:pPr>
        <w:pStyle w:val="a3"/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оценки результатов освоения программы по предмету «Изобразительное ис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кусство» является способность учащихся решать учебно-познавательные и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практические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задачи. Оценка достижения предметных результатов ведётся как в ходе теку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ния, фиксируются в форме портфеля достижений и учитываются при определении итоговой оценки. Преодолению </w:t>
      </w:r>
      <w:r w:rsidR="001930FE"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успешности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учеников помогают коллективные работы, когда общий успех поглощает чью-то неудачу и способствует лучшему пониманию результа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Система коллективных работ дает возможность каждому ребенку действовать конструк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тивно в пределах своих возможностей.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подведения итогов реализации программы являются тематические выставки.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деятельности учащихся осуществляется в конце каждого занятия. Работы оце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ниваются качественно по уровню выполнения работы в целом (по качеству выполнения изу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чаемого приема или операции, по уровню творческой деятельности, самореализации, уме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работать самостоятельно или в группе).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Критериями оценивания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являются следующие параметры: оформление (ори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гинальность дизайна, цветовое решение, оптимальность сочетания объектов), техника вы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полнения (оправданность выбранных средств, использование различных способов изобра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жения), техническая реализация (сложность организации работы, соответствие рисунка за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данной теме, название рисунка).</w:t>
      </w:r>
    </w:p>
    <w:p w:rsidR="007718F8" w:rsidRPr="00CD0B55" w:rsidRDefault="007718F8" w:rsidP="00CD0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«5» («отлично»)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учащийся полностью справляется с поставленной целью урока; правильно излагает изученный материал и умеет применить полученные знания на практи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ке; верно решает композицию рисунка, т.е. гармонично согласовывает между собой все ком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поненты изображения; умеет подметить и передать в изображении наиболее характерное.</w:t>
      </w: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«4» («хорошо»)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учащийся полностью овладел программным материалом, но при из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передаёт в изображении наиболее характерное.</w:t>
      </w: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«3» («удовлетворительно»)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учащийся слабо справляется с поставленной целью урока; допускает неточность в изложении изученного материала.</w:t>
      </w: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«2» («плохо»)</w:t>
      </w:r>
      <w:r w:rsidRPr="00CD0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 допускает грубые ошибки в ответе; не справляется с по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ставленной целью урока.</w:t>
      </w: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8F8" w:rsidRPr="00CD0B55" w:rsidRDefault="007718F8" w:rsidP="00CD0B55">
      <w:pPr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</w:pPr>
    </w:p>
    <w:p w:rsidR="007718F8" w:rsidRPr="00EF189E" w:rsidRDefault="007718F8" w:rsidP="00EF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7718F8" w:rsidRPr="00CD0B55" w:rsidRDefault="007718F8" w:rsidP="00CD0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B55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lastRenderedPageBreak/>
        <w:t>П</w:t>
      </w:r>
      <w:r w:rsidRPr="00CD0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ечатные пособия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в соответствии с основными разделами программы 3 класса:</w:t>
      </w:r>
    </w:p>
    <w:p w:rsidR="007718F8" w:rsidRPr="00EF189E" w:rsidRDefault="007718F8" w:rsidP="00EF189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русских и зарубежных художников;</w:t>
      </w:r>
    </w:p>
    <w:p w:rsidR="007718F8" w:rsidRPr="00EF189E" w:rsidRDefault="007718F8" w:rsidP="00EF189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по </w:t>
      </w:r>
      <w:proofErr w:type="spellStart"/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цветоведению</w:t>
      </w:r>
      <w:proofErr w:type="spellEnd"/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перспективе, построению орнамента;</w:t>
      </w:r>
    </w:p>
    <w:p w:rsidR="007718F8" w:rsidRPr="00EF189E" w:rsidRDefault="007718F8" w:rsidP="00EF189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по стилям архитектуры, одежды, предметов быта;</w:t>
      </w:r>
    </w:p>
    <w:p w:rsidR="007718F8" w:rsidRPr="00EF189E" w:rsidRDefault="007718F8" w:rsidP="00EF189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по правилам рисования предметов, растений, деревьев, животных, птиц, че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ловека;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-таблицы по народным промыслам, декоративно-прикладному искусству;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 с демонстрационным материалом, составленным в соответствии с тематиче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скими линиями рабочей программы.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раздаточный материал: карточки по художественной грамоте.</w:t>
      </w:r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bookmark1"/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средства обучения</w:t>
      </w:r>
      <w:bookmarkEnd w:id="2"/>
    </w:p>
    <w:p w:rsidR="007718F8" w:rsidRPr="00CD0B55" w:rsidRDefault="007718F8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рабочего места учителя: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классная доска с креплениями для таблиц;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доска;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компьютер с принтером;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ксерокс;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аудиомагнитофон</w:t>
      </w:r>
      <w:proofErr w:type="spellEnd"/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CD/DVD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проигрывател</w:t>
      </w:r>
      <w:proofErr w:type="spellEnd"/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ь;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 с диагональю не менее 72 см;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 для демонстрации слайдов;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7718F8" w:rsidRPr="00EF189E" w:rsidRDefault="007718F8" w:rsidP="00EF189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экспозиционный экран размером 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</w:rPr>
        <w:t>150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150 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</w:t>
      </w:r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bookmark2"/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Учебно-практическое оборудование</w:t>
      </w:r>
      <w:bookmarkEnd w:id="3"/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учебно-практическое и учебно-лабораторное оборудование;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инструментов для работы с различными материалами в соответствии с про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граммой;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 акварельные или гуашевые;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 беличьи № 5, 10, 20;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 из щетины № 3, 10, 13;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ёмкости для воды;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стеки (набор);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\ глина;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ножницы;</w:t>
      </w:r>
    </w:p>
    <w:p w:rsidR="007718F8" w:rsidRPr="00EF189E" w:rsidRDefault="007718F8" w:rsidP="00EF189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подставка для натуры.</w:t>
      </w:r>
      <w:bookmarkStart w:id="4" w:name="bookmark3"/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Модели и натуры</w:t>
      </w:r>
      <w:bookmarkEnd w:id="4"/>
    </w:p>
    <w:p w:rsidR="007718F8" w:rsidRPr="00EF189E" w:rsidRDefault="007718F8" w:rsidP="00EF189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гербарии;</w:t>
      </w:r>
    </w:p>
    <w:p w:rsidR="007718F8" w:rsidRPr="00EF189E" w:rsidRDefault="007718F8" w:rsidP="00EF189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декоративно-прикладного искусства и народных промыслов;</w:t>
      </w:r>
    </w:p>
    <w:p w:rsidR="007718F8" w:rsidRPr="00EF189E" w:rsidRDefault="007718F8" w:rsidP="00EF189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гипсовые орнаменты.</w:t>
      </w:r>
    </w:p>
    <w:p w:rsidR="007718F8" w:rsidRPr="00CD0B55" w:rsidRDefault="007718F8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bookmark4"/>
      <w:r w:rsidRPr="00CD0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класса</w:t>
      </w:r>
      <w:bookmarkEnd w:id="5"/>
    </w:p>
    <w:p w:rsidR="007718F8" w:rsidRPr="00EF189E" w:rsidRDefault="007718F8" w:rsidP="00EF189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ученические столы двухместные с комплектом стульев;</w:t>
      </w:r>
    </w:p>
    <w:p w:rsidR="007718F8" w:rsidRPr="00EF189E" w:rsidRDefault="007718F8" w:rsidP="00EF189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учительский с тумбой;</w:t>
      </w:r>
    </w:p>
    <w:p w:rsidR="007718F8" w:rsidRPr="00EF189E" w:rsidRDefault="007718F8" w:rsidP="00EF189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шкафы для хранения учебников, дидактических материалов, пособий, учебного обо</w:t>
      </w: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рудования и пр.;</w:t>
      </w:r>
    </w:p>
    <w:p w:rsidR="007718F8" w:rsidRPr="00EF189E" w:rsidRDefault="007718F8" w:rsidP="00EF189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-демонстрационная подставка (для образцов, изготавливаемых изделий);</w:t>
      </w:r>
    </w:p>
    <w:p w:rsidR="007718F8" w:rsidRPr="001930FE" w:rsidRDefault="007718F8" w:rsidP="00EF189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настенные доски (полки) для вывешивания иллюстративного материала.</w:t>
      </w:r>
    </w:p>
    <w:p w:rsidR="001930FE" w:rsidRDefault="001930FE" w:rsidP="001930F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  <w:sectPr w:rsidR="001930FE" w:rsidSect="001930FE">
          <w:foot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30FE" w:rsidRPr="000506DF" w:rsidRDefault="001930FE" w:rsidP="001930F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506DF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8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134"/>
        <w:gridCol w:w="1701"/>
        <w:gridCol w:w="1843"/>
        <w:gridCol w:w="3544"/>
        <w:gridCol w:w="3118"/>
        <w:gridCol w:w="2694"/>
      </w:tblGrid>
      <w:tr w:rsidR="001930FE" w:rsidRPr="000506DF" w:rsidTr="003A6301">
        <w:tc>
          <w:tcPr>
            <w:tcW w:w="709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Корректировка </w:t>
            </w:r>
          </w:p>
        </w:tc>
        <w:tc>
          <w:tcPr>
            <w:tcW w:w="1701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544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3118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 освоения материала</w:t>
            </w:r>
          </w:p>
        </w:tc>
        <w:tc>
          <w:tcPr>
            <w:tcW w:w="2694" w:type="dxa"/>
            <w:vAlign w:val="center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1930FE" w:rsidRPr="000506DF" w:rsidTr="003A6301">
        <w:tc>
          <w:tcPr>
            <w:tcW w:w="15735" w:type="dxa"/>
            <w:gridSpan w:val="8"/>
          </w:tcPr>
          <w:p w:rsidR="001930FE" w:rsidRPr="000506DF" w:rsidRDefault="001930FE" w:rsidP="003A6301">
            <w:pPr>
              <w:tabs>
                <w:tab w:val="left" w:pos="6375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ab/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урок (1 час)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Мастера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бражения,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стройки и Укра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шения. Художе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ственные мате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вве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дения в но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вую тему.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Игровая, образная форма приобще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 искусству: три Брата-Мастера - Мастер Изображения, Мастер Укра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и Мастер Постройки. Исполь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зование различных художественных материалов.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, что создание вещи - это большая работа, в которой участвуют рабочие, инженеры и художники.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следовательности дейст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вий. Строить рассуждения в форме связи простых 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дений об объекте, его строении. Учитывать пра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 в планировании и кон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троле способа решения.</w:t>
            </w:r>
          </w:p>
        </w:tc>
      </w:tr>
      <w:tr w:rsidR="001930FE" w:rsidRPr="000506DF" w:rsidTr="003A6301">
        <w:tc>
          <w:tcPr>
            <w:tcW w:w="15735" w:type="dxa"/>
            <w:gridSpan w:val="8"/>
          </w:tcPr>
          <w:p w:rsidR="001930FE" w:rsidRPr="000506DF" w:rsidRDefault="001930FE" w:rsidP="003A63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в твоём доме (7 часов)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Твои игрушки.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Урок-фантазия.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Характеризовать и эстетически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разные виды игрушек, мате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риалы, из которых они сделаны. Выявлять в воспринимаемых образ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цах игрушек работу Мастеров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стройки, Украшения и Изображения, рассказывать о ней.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выразительную пласти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ческую форму игрушки и украшать ее, добиваясь целостности цветово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 решения.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Понимать и 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материала, формы и внешнего оформления игрушек (украшения).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Учиться видеть и объяснять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образное содержание конструк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 и украшения предмета.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игрушки: дымковские,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, городецкие, Богородские.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любых подручных материалов.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следовательности дейст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вий. Осуществление само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контроля и корректировки хода работы, и конечного результата.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3.</w:t>
            </w:r>
          </w:p>
        </w:tc>
        <w:tc>
          <w:tcPr>
            <w:tcW w:w="992" w:type="dxa"/>
          </w:tcPr>
          <w:p w:rsidR="001930FE" w:rsidRPr="000506DF" w:rsidRDefault="001930FE" w:rsidP="001930F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Посуда у тебя дома.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Комбинированный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Характеризовать связь между фор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мой, декором посуды (ее художест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венным образом) и ее назначением. Уметь выделять конструктивный образ (образ формы, постройки) и характер декора, украшения (деятельность каж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дого из Братьев-Мастеров в процессе создания образа посуды).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создания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разительной формы посуды и ее де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корирования в лепке, а также навы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изображения посудных форм, объединённых общим, образным решением.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формы и декора посуды от материала (фарфор, фаянс, дерево, ме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талл, стекло).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Узнавать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образцы посуды, соз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данные мастерами промыслов (Гжель, Хохлома).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лепку посуды с рос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писью по белой грунтовке.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Проектировать изделие: создавать образ в соответ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с замыслом и реали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зовывать его. Осуществ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анализ объектов с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делением существенных и несущественных признаков; строить рассуждения в форме связи простых 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дений об объекте, его строении.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Обои и шторы у тебя дома.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Урок-фантазия.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Рассказывать о роли художника и этапах его работы (постройка,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бражение, украшение) при создании обоев и штор.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Обретать опыт творчества и художественно-практические навыки в соз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дании эскиза обоев или штор для комнаты в соответствии с ее функ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циональным назначением.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роль цвета и декора в создании образа комнаты.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эскизы обоев или штор для комнаты, имеющей чёткое назначение (спальня, гос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тиная, детская).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«ритм».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Оценивать по заданным критериям. Проектировать изделие: создавать образ в соответствии с замыслом и реализовывать его.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Мамин платок.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Урок-сказка.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зависимость характера узора, цветового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платка от того, кому и для чего он предназна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чен. Знать и объяснять основные варианты композиционного решения росписи платка (с акцентировкой изобразительного мотива в центре, по углам, в виде свободной роспи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си), а также характер узора (расти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тельный, геометрический). Обрести опыт творчества и художественно -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практические навыки в создании эс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киза росписи платка (фрагмента).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Воспринимать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эстетически оценивать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 вариан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росписи ткани на примере платка.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постройку (компози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цию), украшение (характер деко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ра), изображение (стилизацию) в процессе создания образа платка.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эскиз платка для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мы, девочки или бабушки (празд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ничного или повседневного).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Строить рассуждения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связи простых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дений об объекте, его строении.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 в планировании и кон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троле способа решения.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6.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Твои книжки.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Урок-проект.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Понимать роль художника и Братьев-Мастеров в создании книги (мно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гообразие форм книг, обложка, ил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люстрации, буквицы и т.д.). Узнавать и называть произведения нескольких художников-иллюстраторов детской книги.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проект детской книжки- игрушки.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отдельные эле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менты оформления книги (облож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ка, иллюстрации, буквицы).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Разрабатывать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детскую книж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ку-игрушку с иллюстрациями.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кол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лективной работы при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учебных практи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работ и реализации несложных проектов. Осу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ществлять самоконтроль и корректировку хода работы и конечного результата.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Понимать и уметь объяснять роль художника и Братьев-Мастеров в создании форм открыток, изображе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на них.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Приобретать навыки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лаконичного выразительного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бражения.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эскиз открытки или декоративной закладки (возмож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 исполнение в технике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гратта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жа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, гравюры наклейками или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графической монотипии).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Анализировать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свою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нивать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8.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Труд художника для твоего дома (обобщение темы).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Урок-игра.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творческой обучаю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щей игре, организованной на уроке, в роли зрителей, художников, экс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курсоводов, Братьев-Мастеров. Осознавать важную роль художника, его труда в создании среды жизни человека, предметного мира в каж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дом доме.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Представлять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любой предмет с точки зрения участия в его соз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дании волшебных Братьев- Мастеров.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выстав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ке и обсуждении детских работ.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свою работу.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критери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собст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венное мнение и позицию.</w:t>
            </w:r>
          </w:p>
        </w:tc>
      </w:tr>
      <w:tr w:rsidR="001930FE" w:rsidRPr="000506DF" w:rsidTr="003A6301">
        <w:tc>
          <w:tcPr>
            <w:tcW w:w="15735" w:type="dxa"/>
            <w:gridSpan w:val="8"/>
          </w:tcPr>
          <w:p w:rsidR="001930FE" w:rsidRPr="000506DF" w:rsidRDefault="001930FE" w:rsidP="003A63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 на улицах твоего города (7 часов)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вве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дения в но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вую тему.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 и оценивать эстети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достоинства старинных и со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временных построек родного города (села).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Раскрывать особенности архитек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турного образа города. Понимать, что памятники архитектуры - это достояние народа, которое необхо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димо беречь. Различать в архитек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турном образе работу каждого из Братьев-Мастеров.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Учиться видеть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архитектурный образ, образ городской среды.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Изучать и 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один из архитектурных памятников своих родных мест.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 «па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мятники архитектуры».</w:t>
            </w:r>
          </w:p>
        </w:tc>
        <w:tc>
          <w:tcPr>
            <w:tcW w:w="269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средств.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ценность искусства в соот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гармонии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 с окружающим миром.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Давать оценку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своей рабо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 и работе товарища по заданным критериям.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0FE" w:rsidRPr="000506DF" w:rsidTr="003A6301">
        <w:trPr>
          <w:trHeight w:val="1966"/>
        </w:trPr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10.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Парки, скверы, бульвары.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Урок-проект.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Сравнивать и анализировать парки, скверы, бульвары с точки зрения их разного назначения и устроения (парк для отдыха, детская площадка, парк-мемориал и др.).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образ парка в технике коллажа, гуаши или выстраивая объемно-пространственную компо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из бумаги.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разновидности пар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парк, сквер (возможен коллаж) или строить игровой парк из бумаги.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кол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лективной творческой рабо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ты при выполнении учеб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практических работ и реализации несложных проектов.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рованный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Сравнивать между собой ажурные ограды и другие объекты (деревян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наличники, ворота с резьбой,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дымники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т.д.), выявляя в них об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щее и особенное. Различать дея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Братьев-Мастеров при создании ажурных оград.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и роль ажурных оград в украшении го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проект ажурной решетки или ворот.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Воспринимать, сравнивать, давать эстетическую оценку объекту. Проектировать изделие: создавать образ в соответствии с замыслом и реализовывать его.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рованный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Различать фонари разного эмоцио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нального звучания.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Уметь объяснять роль художника и Братьев-Мастеров при создании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рядных обликов фонарей.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конструировать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формы фонаря из бумаги.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Воспринимать, сравнивать, анализировать объекты, отмечать особенности формы и украшений.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13.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Витрины.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Урок-проект.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Фантазировать, создавать творче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проект оформления витрины магазина. Овладевать композицион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и оформительскими навыками в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создания образа витрины.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связь художествен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оформления витрины с профилем магазина.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витрины любого магазина.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деятельности при выполне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нии учебных практических работ и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не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сложных проектов.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Осуще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ствлять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и корректировку хода работы и конечного результата.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14.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Урок-фантазия.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Характеризовать, сравнивать, обсу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ждать разные формы автомобилей и их украшение.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Видеть, сопоставлять и объяснять связь природных форм с инженер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конструкциями и образным решением различных видов транс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порта. Фантазировать, создавать образы фантастических машин.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 в облике машины.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Придумать, нарисовать или построить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 образы фантастических машин (назем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ных, водных, воздушных).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Обретать новые навыки в конструировании из бумаги. Анализировать образцы,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15.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Труд художника на улицах твоего города (села) (обобщение темы).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обоб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щения и система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тизации знаний. Урок- выставка.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Беседа о роли художника в создании облика города.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Игра в экскурсоводов, которые рас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сказывают о своём городе, о роли художников, которые создают худо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жественный облик города (села). Создавать из отдельных детских 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бот, выполненных в течение четвер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ти, коллективную композицию.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коллективное панно «Наш город (село)» в технике коллажа, аппликации (панорама улицы из нескольких склеенных в полосу рисунков, с включением в них ажурных оград, фонарей, транспорта, дополненных фигур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людей).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Овладевать приемами кол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лективной творческой дея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тельности. Участвовать в занимательной образова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тельной игре в качестве экскурсоводов.</w:t>
            </w:r>
          </w:p>
        </w:tc>
      </w:tr>
      <w:tr w:rsidR="001930FE" w:rsidRPr="000506DF" w:rsidTr="003A6301">
        <w:tc>
          <w:tcPr>
            <w:tcW w:w="15735" w:type="dxa"/>
            <w:gridSpan w:val="8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 и зрелище (11 часов)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16.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Художник в цирке.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вве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дения в но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вую тему.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 и создавать красочные выразительные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или аппли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кации на тему циркового представ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передавая в них движение, характеры, взаимоотношения между персонажами. Учиться изображать яркое, весёлое, подвижное.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Понимать и 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важную роль художника в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цирке (созда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красочных декораций, кос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тюмов, циркового реквизита и т.д.).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или аппликацию на тему циркового представления.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образец, определять материалы,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 Формулировать собственное мнение и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17.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Художник в театре.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Урок-беседа.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Сравнивать объекты, элементы 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атрально-сценического мира, видеть в них интересные выразительные решения, превращение простых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териалов в яркие образы.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уметь объяснять роль театрального художника в создании спектакля.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слов «деко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рация», «макет».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формации, используя мате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 представленных 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сунков и учебника, выде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этапы работы.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18.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Театр на столе.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Урок-проект.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«Театр на столе» - кар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тинный макет с объёмными (лепны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ми, конструктивными) или плоскост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(расписными) декорациями и бумажными фигурками персонажей сказки для игры в спектакль. Овла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девать навыками создания объёмно-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пространственной композиции.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театр на столе: кар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тонный макет и персонажей сказ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для игры в спектакль.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ить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с разной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следовательностью, делать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воды на основе личного опыта и наблюдений.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 несложных проек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тов. Моделировать театр на столе и давать оценку ито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говой работе.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19.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Урок-беседа.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Беседа об истоках развития куколь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театра (Петрушка - герой ярма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рочного веселья), о разновидностях кукол: перчаточные, тростевые, кук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лы-марионетки. Познакомиться с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куклами из коллекции С. Образцова.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Иметь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разных видах кукол (перчаточные, тро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стевые, марионетки) и их исто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рии, о кукольном театре в наши дни.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признаков; строить рассуждения в форме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простых суждений об объекте.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20.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Мы – художники кукольного театра.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рованный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вырази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куклу (характерную головку куклы, характерные детали костюма, соответствующие сказочному персо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нажу); применять для работы пла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стилин, бумагу, нитки, ножницы, кус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ки ткани.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Использовать куклу для игры в ку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кольный спектакль.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куклу к кукольному спектаклю.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Пользоваться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пластилином, тканью и реализовывать с их помощью свой замысел.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 Давать оценку своей работе и работе товарища по заданным критериям.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21.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Конструирование сувенирной куклы.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Урок-фантазия.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сувенир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куклу; применять для работы различные материалы.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сувенирную куклу.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Пользоваться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териалами.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Видеть и понимать много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образие видов и форм ку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кол; конструировать раз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личные формы; давать эс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тетическую оценку выпол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ненных работ, находить их недостатки и корректиро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их.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22.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Театральные маски.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Урок-беседа.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Беседа о масках разных времён и народов. Отмечать характер,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строение, выраженные в маске, а также выразительность формы и декора, созвучные образу. Объяс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роль маски в театре и на празднике.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«грим».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виды масок: театральные, обрядовые, карна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вальные.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признаков; строить рассуждения в форме связи простых суждений об объекте.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23.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Конструирова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масок.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Урок-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фантазия.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Конструировать выразительные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острохарактерные маски к театраль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представлению или празднику.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Конструировать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острохарактерные маски.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Пользоваться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различными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териалами.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Видеть и 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разие видов и форм масок; конструировать различные формы; давать эстетическую оценку выполненных работ, находить их недостатки и корректировать их.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24.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рованный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назначении театральной афиши, плаката (при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влекает внимание, сообщает назва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лаконично рассказывает о са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мом спектакле). Уметь видеть и оп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ределять в афишах-плакатах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бражение, украшение и постройку. Иметь творческий опыт создания эски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за афиши к спектаклю или цирковому представлению; добиваться образного единства изображения и текста.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значение театраль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афиши и плаката как рекла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 и приглашения в театр.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ваивать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навыки лаконичного, декоративно-обобщенного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бражения (в процессе создания афиши или плаката).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эскиз-плакат к спек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таклю или цирковому представ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лению.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с выделением сущест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и несущественных признаков; строить рассуж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в форме связи простых суждений об объекте.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25.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Урок-проект.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Фантазировать о том, как можно ук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расить город к празднику Победы (9 Мая), Нового года или на Масле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ницу, сделав его нарядным, красоч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ным, необычным.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в рисунке проект оформ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праздника.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Объяснять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работу художника по созданию облика праздничного города.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рисунок проекта оформления праздника.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элементарные композиции на заданную тему, давать эстетическую оценку выполненных работ, находить их недостатки и корректировать их.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26.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Школьный карна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вал (обобщение темы).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обоб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щения и система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тизации знаний.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оформле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 школьным и домашним празд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никам.</w:t>
            </w:r>
          </w:p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театрализованном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ставлении или веселом карнавале. Овладевать навыками коллективно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 художественного творчества.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Понимать,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какую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роль.играет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оформление для организации праздника.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 совместной творческой деятельности при выполнении учебных практических работ и реа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 несложных проек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тов; моделировать.</w:t>
            </w:r>
          </w:p>
        </w:tc>
      </w:tr>
      <w:tr w:rsidR="001930FE" w:rsidRPr="000506DF" w:rsidTr="003A6301">
        <w:tc>
          <w:tcPr>
            <w:tcW w:w="15735" w:type="dxa"/>
            <w:gridSpan w:val="8"/>
          </w:tcPr>
          <w:p w:rsidR="001930FE" w:rsidRPr="000506DF" w:rsidRDefault="001930FE" w:rsidP="003A6301">
            <w:pPr>
              <w:tabs>
                <w:tab w:val="left" w:pos="6638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ab/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и музей (8 часов)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27</w:t>
            </w:r>
            <w:r w:rsidRPr="000506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вве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дения в но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вую тему.</w:t>
            </w:r>
          </w:p>
        </w:tc>
        <w:tc>
          <w:tcPr>
            <w:tcW w:w="3544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Беседовать о самых значительных 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зеях искусств России - Государствен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Третьяковской галерее, Государст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венном русском музее, Эрмитаже, 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зее изобразительных искусств имени А.С. Пушкина. Иметь представление о разных видах музеев и роли художника в создании их экспозиций.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значения слов «му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зей», «экспозиция», «коллек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и объяснять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роль художественного музея, учиться понимать, что великие произведения искусства являют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ся национальным достоянием.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средств.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ценность искусства в соот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гармонии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 с окружающим миром.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28.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 - особый мир.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Урок-дискуссия.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Рассуждать о творческой работе зрителя, о своем опыте восприятия произведений изобразительного ис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кусства.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словосоче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тания «музей искусства».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Иметь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представление о том, что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 - это особый мир, созданный художником, наполненный его мыслями, чувствами и пережи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ваниями.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средств.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ценность искусства в соот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гармонии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 с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29.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раз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вития умений и навыков.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Рассматривать и сравнивать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ны-пейзажи, рассказывать о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строении и разных состояниях, кото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рые художник передает цветом (ра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достное, праздничное, грустное, та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инственное, нежное и т.д.). Изображать пейзаж по представлению с ярко выраженным настроением.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имена крупнейших русских художников- пейзажистов.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пейзаж 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ставлению.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настрое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в пейзаже цветом.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словосоче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таний «настроение природы», «оттенки цвета».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 Давать оценку своей работе и работе товарища по заданным критериям.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30.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раз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вития умений и навыков.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Рассказывать об изображенном на портрете человеке (какой он, каков его внутренний мир, особенности его характера).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портрет кого-либо из до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рогих, хорошо знакомых людей (ро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дители, одноклассник, автопортрет) по представлению, используя выра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зительные возможности цвета.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бразительном жанре - портрете и нескольких известных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нах-портретах.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кого-либо из дорогих, хорошо знакомых лю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дей или автопортрет (по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ставлению).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признаков; строить рассуждения в форме связи простых суждений об объекте.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31.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Картина- натюрморт.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фор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мирования умений и навыков.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 картину-натюрморт как своеобразный рассказ о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ке - хозяине вещей, о времени, в котором он живёт, его интересах. Изображать натюрморт 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ставлению с ярко выраженным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строением (радостное, праздничное, грустное и т.д.).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живописные и композици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онные навыки.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тюрморт».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, что в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тюрморте важную роль играет настроение, которое художник передаёт цветом.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Называть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имена нескольких художников, работавших в жанре натюр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морта.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по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ставлению с выражением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строения.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Анализировать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свою работу.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нивать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</w:t>
            </w:r>
          </w:p>
        </w:tc>
      </w:tr>
      <w:tr w:rsidR="001930FE" w:rsidRPr="000506DF" w:rsidTr="003A6301"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32.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Картины истори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бытовые.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 фор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мирования умений и навыков.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Рассказывать, рассуждать о наибо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лее понравившихся (любимых) кар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тинах, об их сюжете и настроении. Развивать композиционные навыки. Изображать сцену из своей повсе</w:t>
            </w:r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жизни (дома, в школе, на улице и т.д.), выстраивая сюжетную композицию.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навыки изображения в смешанной технике (рисунок воско</w:t>
            </w:r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выми мелками и акварель).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нах исторического и бытового жанра.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рисунке сцены из своей повседневной жизни в семье, в школе, на улице или изображать яркое общезна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чимое событие.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признаков; строить рассуждения в форме связи простых суждений об объекте, его строении.</w:t>
            </w:r>
          </w:p>
        </w:tc>
      </w:tr>
      <w:tr w:rsidR="001930FE" w:rsidRPr="000506DF" w:rsidTr="003A6301">
        <w:trPr>
          <w:trHeight w:val="158"/>
        </w:trPr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33.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Скульптура в 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зее и на улице.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Комбини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рованный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урок.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Рассуждать, эстетически относиться к произведению искусства (скульпту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ре), объяснять значение окружающе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пространства для восприятия скульптуры. Объяснять роль скульп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турных памятников. Лепить фигуру человека или животного, передавая выразительную пластику движения.</w:t>
            </w:r>
          </w:p>
        </w:tc>
        <w:tc>
          <w:tcPr>
            <w:tcW w:w="3118" w:type="dxa"/>
            <w:shd w:val="clear" w:color="auto" w:fill="FFFFFF"/>
          </w:tcPr>
          <w:p w:rsidR="001930FE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знакомых памятников и их авторов,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 рассуждать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 созданных образ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ах.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виды скульптуры (скульптуры в музеях, скульптур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памятники, парковая скульп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тура), материалы, которыми 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ботает скульптор. Вылепливать фигуру человека или животного (в движении) для парковой скульптуры.</w:t>
            </w:r>
          </w:p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деятельности при выполне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нии учебных практических работ и реализации не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сложных проектов; модели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ровать.</w:t>
            </w:r>
          </w:p>
        </w:tc>
      </w:tr>
      <w:tr w:rsidR="001930FE" w:rsidRPr="000506DF" w:rsidTr="003A6301">
        <w:trPr>
          <w:trHeight w:val="105"/>
        </w:trPr>
        <w:tc>
          <w:tcPr>
            <w:tcW w:w="709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34.</w:t>
            </w:r>
          </w:p>
        </w:tc>
        <w:tc>
          <w:tcPr>
            <w:tcW w:w="992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0FE" w:rsidRPr="000506DF" w:rsidRDefault="001930FE" w:rsidP="003A6301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выставка (обоб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щение темы).</w:t>
            </w:r>
          </w:p>
        </w:tc>
        <w:tc>
          <w:tcPr>
            <w:tcW w:w="1843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Урок-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выставка.</w:t>
            </w:r>
          </w:p>
        </w:tc>
        <w:tc>
          <w:tcPr>
            <w:tcW w:w="354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Участвовать в организации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 детского художественного творчест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ва, проявлять творческую актив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ность. Проводить экскурсии по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ставке детских работ.</w:t>
            </w:r>
          </w:p>
        </w:tc>
        <w:tc>
          <w:tcPr>
            <w:tcW w:w="3118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художника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жизни каждого человека и рас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сказывать о ней.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слов: «пьедестал», «скульптура-памятник», «парко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вая скульптура».</w:t>
            </w:r>
          </w:p>
        </w:tc>
        <w:tc>
          <w:tcPr>
            <w:tcW w:w="2694" w:type="dxa"/>
            <w:shd w:val="clear" w:color="auto" w:fill="FFFFFF"/>
          </w:tcPr>
          <w:p w:rsidR="001930FE" w:rsidRPr="000506DF" w:rsidRDefault="001930FE" w:rsidP="003A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средств художествен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произведений.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ить рассуждения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связи простых суждений об объекте, его строении.</w:t>
            </w:r>
          </w:p>
        </w:tc>
      </w:tr>
    </w:tbl>
    <w:p w:rsidR="001930FE" w:rsidRPr="000506DF" w:rsidRDefault="001930FE" w:rsidP="001930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30FE" w:rsidRPr="00EF189E" w:rsidRDefault="001930FE" w:rsidP="001930F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1930FE" w:rsidRPr="00EF189E" w:rsidSect="00E71446">
      <w:footerReference w:type="default" r:id="rId10"/>
      <w:pgSz w:w="16838" w:h="11906" w:orient="landscape"/>
      <w:pgMar w:top="1701" w:right="1134" w:bottom="567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5C" w:rsidRDefault="0078505C" w:rsidP="00CD0B55">
      <w:pPr>
        <w:spacing w:after="0" w:line="240" w:lineRule="auto"/>
      </w:pPr>
      <w:r>
        <w:separator/>
      </w:r>
    </w:p>
  </w:endnote>
  <w:endnote w:type="continuationSeparator" w:id="0">
    <w:p w:rsidR="0078505C" w:rsidRDefault="0078505C" w:rsidP="00CD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964134"/>
      <w:docPartObj>
        <w:docPartGallery w:val="Page Numbers (Bottom of Page)"/>
        <w:docPartUnique/>
      </w:docPartObj>
    </w:sdtPr>
    <w:sdtEndPr/>
    <w:sdtContent>
      <w:p w:rsidR="00CD0B55" w:rsidRDefault="00CD0B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5A8">
          <w:rPr>
            <w:noProof/>
          </w:rPr>
          <w:t>7</w:t>
        </w:r>
        <w:r>
          <w:fldChar w:fldCharType="end"/>
        </w:r>
      </w:p>
    </w:sdtContent>
  </w:sdt>
  <w:p w:rsidR="00CD0B55" w:rsidRDefault="00CD0B55" w:rsidP="001930FE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902052108"/>
      <w:docPartObj>
        <w:docPartGallery w:val="Page Numbers (Bottom of Page)"/>
        <w:docPartUnique/>
      </w:docPartObj>
    </w:sdtPr>
    <w:sdtEndPr/>
    <w:sdtContent>
      <w:p w:rsidR="000506DF" w:rsidRPr="000506DF" w:rsidRDefault="00DB195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06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06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06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05A8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0506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06DF" w:rsidRDefault="007850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5C" w:rsidRDefault="0078505C" w:rsidP="00CD0B55">
      <w:pPr>
        <w:spacing w:after="0" w:line="240" w:lineRule="auto"/>
      </w:pPr>
      <w:r>
        <w:separator/>
      </w:r>
    </w:p>
  </w:footnote>
  <w:footnote w:type="continuationSeparator" w:id="0">
    <w:p w:rsidR="0078505C" w:rsidRDefault="0078505C" w:rsidP="00CD0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3230A3B"/>
    <w:multiLevelType w:val="hybridMultilevel"/>
    <w:tmpl w:val="5FAA924A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BB4ACD"/>
    <w:multiLevelType w:val="hybridMultilevel"/>
    <w:tmpl w:val="7DAA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F1B89"/>
    <w:multiLevelType w:val="hybridMultilevel"/>
    <w:tmpl w:val="FF2275CA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2A0166"/>
    <w:multiLevelType w:val="hybridMultilevel"/>
    <w:tmpl w:val="93D0380C"/>
    <w:lvl w:ilvl="0" w:tplc="D9BEC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A697F"/>
    <w:multiLevelType w:val="hybridMultilevel"/>
    <w:tmpl w:val="EF7AC7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05389F"/>
    <w:multiLevelType w:val="hybridMultilevel"/>
    <w:tmpl w:val="E34685EC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F603FE"/>
    <w:multiLevelType w:val="hybridMultilevel"/>
    <w:tmpl w:val="A06A8922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EB143B"/>
    <w:multiLevelType w:val="hybridMultilevel"/>
    <w:tmpl w:val="A568F43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7B6075"/>
    <w:multiLevelType w:val="hybridMultilevel"/>
    <w:tmpl w:val="53BA7246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6D2F1A"/>
    <w:multiLevelType w:val="hybridMultilevel"/>
    <w:tmpl w:val="487651AC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BA737D8"/>
    <w:multiLevelType w:val="hybridMultilevel"/>
    <w:tmpl w:val="1CA8A2E4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DF649A4"/>
    <w:multiLevelType w:val="hybridMultilevel"/>
    <w:tmpl w:val="D7767430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DA74C9"/>
    <w:multiLevelType w:val="hybridMultilevel"/>
    <w:tmpl w:val="351E2A4E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1B114C"/>
    <w:multiLevelType w:val="hybridMultilevel"/>
    <w:tmpl w:val="6C9AA7E4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D205D4"/>
    <w:multiLevelType w:val="hybridMultilevel"/>
    <w:tmpl w:val="A4CCD2DC"/>
    <w:lvl w:ilvl="0" w:tplc="9D08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3D02E1"/>
    <w:multiLevelType w:val="hybridMultilevel"/>
    <w:tmpl w:val="27740C92"/>
    <w:lvl w:ilvl="0" w:tplc="D9BEC9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5930CA"/>
    <w:multiLevelType w:val="hybridMultilevel"/>
    <w:tmpl w:val="FF785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0653EB"/>
    <w:multiLevelType w:val="hybridMultilevel"/>
    <w:tmpl w:val="45CABC48"/>
    <w:lvl w:ilvl="0" w:tplc="9D08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E00ACB"/>
    <w:multiLevelType w:val="hybridMultilevel"/>
    <w:tmpl w:val="A09C20BC"/>
    <w:lvl w:ilvl="0" w:tplc="9D08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F77B83"/>
    <w:multiLevelType w:val="hybridMultilevel"/>
    <w:tmpl w:val="2EF01D1C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A07CAB"/>
    <w:multiLevelType w:val="hybridMultilevel"/>
    <w:tmpl w:val="10DE8AA0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2"/>
  </w:num>
  <w:num w:numId="5">
    <w:abstractNumId w:val="19"/>
  </w:num>
  <w:num w:numId="6">
    <w:abstractNumId w:val="14"/>
  </w:num>
  <w:num w:numId="7">
    <w:abstractNumId w:val="16"/>
  </w:num>
  <w:num w:numId="8">
    <w:abstractNumId w:val="3"/>
  </w:num>
  <w:num w:numId="9">
    <w:abstractNumId w:val="20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  <w:num w:numId="14">
    <w:abstractNumId w:val="18"/>
  </w:num>
  <w:num w:numId="15">
    <w:abstractNumId w:val="9"/>
  </w:num>
  <w:num w:numId="16">
    <w:abstractNumId w:val="10"/>
  </w:num>
  <w:num w:numId="17">
    <w:abstractNumId w:val="21"/>
  </w:num>
  <w:num w:numId="18">
    <w:abstractNumId w:val="13"/>
  </w:num>
  <w:num w:numId="19">
    <w:abstractNumId w:val="12"/>
  </w:num>
  <w:num w:numId="20">
    <w:abstractNumId w:val="8"/>
  </w:num>
  <w:num w:numId="21">
    <w:abstractNumId w:val="15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7E"/>
    <w:rsid w:val="001577EF"/>
    <w:rsid w:val="001930FE"/>
    <w:rsid w:val="001F2D7E"/>
    <w:rsid w:val="003A71DA"/>
    <w:rsid w:val="004D3B4E"/>
    <w:rsid w:val="007718F8"/>
    <w:rsid w:val="0078505C"/>
    <w:rsid w:val="00891DEF"/>
    <w:rsid w:val="009F5C9C"/>
    <w:rsid w:val="00C505A8"/>
    <w:rsid w:val="00CD0B55"/>
    <w:rsid w:val="00DB1950"/>
    <w:rsid w:val="00E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0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B55"/>
  </w:style>
  <w:style w:type="paragraph" w:styleId="a6">
    <w:name w:val="footer"/>
    <w:basedOn w:val="a"/>
    <w:link w:val="a7"/>
    <w:uiPriority w:val="99"/>
    <w:unhideWhenUsed/>
    <w:rsid w:val="00CD0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B55"/>
  </w:style>
  <w:style w:type="table" w:styleId="a8">
    <w:name w:val="Table Grid"/>
    <w:basedOn w:val="a1"/>
    <w:uiPriority w:val="39"/>
    <w:rsid w:val="00193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0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B55"/>
  </w:style>
  <w:style w:type="paragraph" w:styleId="a6">
    <w:name w:val="footer"/>
    <w:basedOn w:val="a"/>
    <w:link w:val="a7"/>
    <w:uiPriority w:val="99"/>
    <w:unhideWhenUsed/>
    <w:rsid w:val="00CD0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B55"/>
  </w:style>
  <w:style w:type="table" w:styleId="a8">
    <w:name w:val="Table Grid"/>
    <w:basedOn w:val="a1"/>
    <w:uiPriority w:val="39"/>
    <w:rsid w:val="00193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D2E0F-A04C-49B7-A322-A6297C88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5938</Words>
  <Characters>33847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Рудь</cp:lastModifiedBy>
  <cp:revision>9</cp:revision>
  <dcterms:created xsi:type="dcterms:W3CDTF">2016-08-16T06:08:00Z</dcterms:created>
  <dcterms:modified xsi:type="dcterms:W3CDTF">2017-10-17T14:12:00Z</dcterms:modified>
</cp:coreProperties>
</file>